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886" w:rsidRPr="001522E5" w:rsidRDefault="00237886" w:rsidP="00237886">
      <w:pPr>
        <w:pStyle w:val="Heading3"/>
        <w:spacing w:after="240"/>
      </w:pPr>
      <w:r w:rsidRPr="0093562E">
        <w:t>JOB DESCRIPTION</w:t>
      </w:r>
    </w:p>
    <w:p w:rsidR="00237886" w:rsidRPr="001522E5" w:rsidRDefault="00237886" w:rsidP="00237886">
      <w:pPr>
        <w:pStyle w:val="Heading4"/>
        <w:tabs>
          <w:tab w:val="left" w:pos="1560"/>
        </w:tabs>
        <w:rPr>
          <w:i w:val="0"/>
          <w:color w:val="000000" w:themeColor="text1"/>
        </w:rPr>
      </w:pPr>
      <w:r w:rsidRPr="0093562E">
        <w:t>Job title:</w:t>
      </w:r>
      <w:r>
        <w:rPr>
          <w:color w:val="000000" w:themeColor="text1"/>
        </w:rPr>
        <w:tab/>
      </w:r>
      <w:r w:rsidR="00D43713">
        <w:rPr>
          <w:i w:val="0"/>
          <w:color w:val="000000" w:themeColor="text1"/>
        </w:rPr>
        <w:t xml:space="preserve">Governance Manager </w:t>
      </w:r>
      <w:r w:rsidR="00DB1556">
        <w:rPr>
          <w:i w:val="0"/>
          <w:color w:val="000000" w:themeColor="text1"/>
        </w:rPr>
        <w:t>x 2</w:t>
      </w:r>
      <w:bookmarkStart w:id="0" w:name="_GoBack"/>
      <w:bookmarkEnd w:id="0"/>
    </w:p>
    <w:p w:rsidR="00237886" w:rsidRPr="0093562E" w:rsidRDefault="00237886" w:rsidP="00237886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Salary:</w:t>
      </w:r>
      <w:r>
        <w:rPr>
          <w:rFonts w:cs="Arial"/>
          <w:color w:val="000000" w:themeColor="text1"/>
        </w:rPr>
        <w:tab/>
      </w:r>
      <w:r w:rsidR="001075E8">
        <w:rPr>
          <w:rFonts w:cs="Arial"/>
          <w:color w:val="000000" w:themeColor="text1"/>
        </w:rPr>
        <w:t>c. £32,600 - £41,500 plus benefits</w:t>
      </w:r>
    </w:p>
    <w:p w:rsidR="00237886" w:rsidRPr="0093562E" w:rsidRDefault="00237886" w:rsidP="00237886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Job Reference:</w:t>
      </w:r>
      <w:r w:rsidRPr="0093562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ab/>
      </w:r>
      <w:r w:rsidR="004243A4">
        <w:rPr>
          <w:rFonts w:cs="Arial"/>
          <w:color w:val="000000" w:themeColor="text1"/>
        </w:rPr>
        <w:t>PSD0006</w:t>
      </w:r>
    </w:p>
    <w:p w:rsidR="00237886" w:rsidRDefault="00237886" w:rsidP="00237886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Location:</w:t>
      </w:r>
      <w:r>
        <w:rPr>
          <w:rFonts w:cs="Arial"/>
          <w:color w:val="000000" w:themeColor="text1"/>
        </w:rPr>
        <w:t xml:space="preserve">  </w:t>
      </w:r>
      <w:r>
        <w:rPr>
          <w:rFonts w:cs="Arial"/>
          <w:color w:val="000000" w:themeColor="text1"/>
        </w:rPr>
        <w:tab/>
      </w:r>
      <w:r w:rsidR="001075E8">
        <w:rPr>
          <w:rFonts w:cs="Arial"/>
          <w:color w:val="000000" w:themeColor="text1"/>
        </w:rPr>
        <w:t>London</w:t>
      </w:r>
    </w:p>
    <w:p w:rsidR="00237886" w:rsidRPr="0093562E" w:rsidRDefault="00237886" w:rsidP="00237886">
      <w:pPr>
        <w:rPr>
          <w:rFonts w:cs="Arial"/>
          <w:color w:val="000000" w:themeColor="text1"/>
        </w:rPr>
      </w:pPr>
    </w:p>
    <w:p w:rsidR="00237886" w:rsidRDefault="00237886" w:rsidP="00237886">
      <w:pPr>
        <w:pStyle w:val="Heading3"/>
      </w:pPr>
      <w:r w:rsidRPr="0093562E">
        <w:t>JOB PURPOSE</w:t>
      </w:r>
    </w:p>
    <w:p w:rsidR="00237886" w:rsidRDefault="00237886" w:rsidP="00237886"/>
    <w:p w:rsidR="00237886" w:rsidRPr="0026718C" w:rsidRDefault="00237886" w:rsidP="00237886">
      <w:r>
        <w:t xml:space="preserve">The key responsibilities for this post are to </w:t>
      </w:r>
      <w:r w:rsidR="00CF4B36">
        <w:t>maintain</w:t>
      </w:r>
      <w:r>
        <w:t xml:space="preserve"> the HS2 Ltd Governance in accordance with Office of Government and Commercial ‘Managing Successful Programmes’ best practice.  The post holder will </w:t>
      </w:r>
      <w:r w:rsidR="00D43713">
        <w:t>report to the Head of Governance</w:t>
      </w:r>
      <w:r>
        <w:t xml:space="preserve"> on supporting the HS2 Programme and Strategy Directorate in the</w:t>
      </w:r>
      <w:r w:rsidR="00CF4B36">
        <w:t xml:space="preserve"> ongoing maintenance and</w:t>
      </w:r>
      <w:r>
        <w:t xml:space="preserve"> development of the governance arrangements of HS2 and subsequent assurance that the arrangements are being followed and remain effective and fit for purpose.</w:t>
      </w:r>
    </w:p>
    <w:p w:rsidR="00237886" w:rsidRPr="001522E5" w:rsidRDefault="00237886" w:rsidP="00237886">
      <w:pPr>
        <w:pStyle w:val="Heading3"/>
        <w:rPr>
          <w:sz w:val="28"/>
        </w:rPr>
      </w:pPr>
      <w:r w:rsidRPr="0093562E">
        <w:t>DUTIES</w:t>
      </w:r>
    </w:p>
    <w:p w:rsidR="00237886" w:rsidRPr="0093562E" w:rsidRDefault="00237886" w:rsidP="00237886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As directed by the</w:t>
      </w:r>
      <w:r w:rsidR="007929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 xml:space="preserve">Head </w:t>
      </w:r>
      <w:r w:rsidR="007929AB">
        <w:rPr>
          <w:rFonts w:cs="Arial"/>
          <w:color w:val="000000" w:themeColor="text1"/>
        </w:rPr>
        <w:t xml:space="preserve">of </w:t>
      </w:r>
      <w:r>
        <w:rPr>
          <w:rFonts w:cs="Arial"/>
          <w:color w:val="000000" w:themeColor="text1"/>
        </w:rPr>
        <w:t xml:space="preserve">Governance </w:t>
      </w:r>
      <w:r w:rsidR="007929AB">
        <w:rPr>
          <w:rFonts w:cs="Arial"/>
          <w:color w:val="000000" w:themeColor="text1"/>
        </w:rPr>
        <w:t>including:</w:t>
      </w:r>
      <w:r w:rsidRPr="0093562E">
        <w:rPr>
          <w:rFonts w:cs="Arial"/>
          <w:color w:val="000000" w:themeColor="text1"/>
        </w:rPr>
        <w:t xml:space="preserve"> 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Continuous review of governance arrangements for effectiveness</w:t>
      </w:r>
      <w:r w:rsidR="00D43713">
        <w:rPr>
          <w:rFonts w:cs="Arial"/>
          <w:color w:val="000000" w:themeColor="text1"/>
        </w:rPr>
        <w:t xml:space="preserve"> and efficiencies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Defining, developing and implementing structure and process for more effective governance including production of business cases, impact assessments and approval documentation</w:t>
      </w:r>
    </w:p>
    <w:p w:rsid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 xml:space="preserve">Providing, governing boards/ entities with the appropriate management information to support effective decision-making. 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Identifying interdependencies, issues and risks that threaten successful delivery of the programme.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Driving actions to focus resources on key deliverables, milestones, issues and risks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Initiating other remedial actions and interventions where necessary, with the governance structure, to assure successful delivery of the programme.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Creation and mainten</w:t>
      </w:r>
      <w:r w:rsidR="00C34CBA">
        <w:rPr>
          <w:rFonts w:cs="Arial"/>
          <w:color w:val="000000" w:themeColor="text1"/>
        </w:rPr>
        <w:t>an</w:t>
      </w:r>
      <w:r w:rsidRPr="00CF4B36">
        <w:rPr>
          <w:rFonts w:cs="Arial"/>
          <w:color w:val="000000" w:themeColor="text1"/>
        </w:rPr>
        <w:t xml:space="preserve">ce of process documentation within the existing quality </w:t>
      </w:r>
      <w:r w:rsidR="00D43713">
        <w:rPr>
          <w:rFonts w:cs="Arial"/>
          <w:color w:val="000000" w:themeColor="text1"/>
        </w:rPr>
        <w:t xml:space="preserve">management </w:t>
      </w:r>
      <w:r w:rsidRPr="00CF4B36">
        <w:rPr>
          <w:rFonts w:cs="Arial"/>
          <w:color w:val="000000" w:themeColor="text1"/>
        </w:rPr>
        <w:t>system</w:t>
      </w:r>
    </w:p>
    <w:p w:rsidR="00CF4B36" w:rsidRPr="00CF4B3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Ensuring governance develops in a consistent, coherent and comprehensive way.</w:t>
      </w:r>
    </w:p>
    <w:p w:rsidR="00237886" w:rsidRDefault="00CF4B36" w:rsidP="00CF4B3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 w:rsidRPr="00CF4B36">
        <w:rPr>
          <w:rFonts w:cs="Arial"/>
          <w:color w:val="000000" w:themeColor="text1"/>
        </w:rPr>
        <w:t>Ensuring gover</w:t>
      </w:r>
      <w:r w:rsidR="00C34CBA">
        <w:rPr>
          <w:rFonts w:cs="Arial"/>
          <w:color w:val="000000" w:themeColor="text1"/>
        </w:rPr>
        <w:t>n</w:t>
      </w:r>
      <w:r w:rsidRPr="00CF4B36">
        <w:rPr>
          <w:rFonts w:cs="Arial"/>
          <w:color w:val="000000" w:themeColor="text1"/>
        </w:rPr>
        <w:t>ance arrangements are communicated transparently a</w:t>
      </w:r>
      <w:r w:rsidR="00D43713">
        <w:rPr>
          <w:rFonts w:cs="Arial"/>
          <w:color w:val="000000" w:themeColor="text1"/>
        </w:rPr>
        <w:t>cross the organisation, so HS2 employees</w:t>
      </w:r>
      <w:r w:rsidRPr="00CF4B36">
        <w:rPr>
          <w:rFonts w:cs="Arial"/>
          <w:color w:val="000000" w:themeColor="text1"/>
        </w:rPr>
        <w:t xml:space="preserve"> understand how and where decisions are made.</w:t>
      </w:r>
    </w:p>
    <w:p w:rsidR="00237886" w:rsidRPr="001B7D0B" w:rsidRDefault="00237886" w:rsidP="0023788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Support the </w:t>
      </w:r>
      <w:r w:rsidR="00CF4B36">
        <w:rPr>
          <w:rFonts w:cs="Arial"/>
          <w:color w:val="000000" w:themeColor="text1"/>
        </w:rPr>
        <w:t>maintenance and development</w:t>
      </w:r>
      <w:r>
        <w:rPr>
          <w:rFonts w:cs="Arial"/>
          <w:color w:val="000000" w:themeColor="text1"/>
        </w:rPr>
        <w:t xml:space="preserve"> of the</w:t>
      </w:r>
      <w:r w:rsidRPr="001B7D0B">
        <w:rPr>
          <w:rFonts w:cs="Arial"/>
          <w:color w:val="000000" w:themeColor="text1"/>
        </w:rPr>
        <w:t xml:space="preserve"> core Governance templates (actions etc.)</w:t>
      </w:r>
    </w:p>
    <w:p w:rsidR="00237886" w:rsidRDefault="00D43713" w:rsidP="0023788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Own the Governance report and report</w:t>
      </w:r>
      <w:r w:rsidR="00237886" w:rsidRPr="001B7D0B">
        <w:rPr>
          <w:rFonts w:cs="Arial"/>
          <w:color w:val="000000" w:themeColor="text1"/>
        </w:rPr>
        <w:t xml:space="preserve"> progress reporting </w:t>
      </w:r>
      <w:r w:rsidR="00237886">
        <w:rPr>
          <w:rFonts w:cs="Arial"/>
          <w:color w:val="000000" w:themeColor="text1"/>
        </w:rPr>
        <w:t>the Head of Governance</w:t>
      </w:r>
    </w:p>
    <w:p w:rsidR="00CF4B36" w:rsidRDefault="00CF4B36" w:rsidP="0023788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Support the </w:t>
      </w:r>
      <w:r w:rsidR="00D43713">
        <w:rPr>
          <w:rFonts w:cs="Arial"/>
          <w:color w:val="000000" w:themeColor="text1"/>
        </w:rPr>
        <w:t>boards/panels</w:t>
      </w:r>
      <w:r>
        <w:rPr>
          <w:rFonts w:cs="Arial"/>
          <w:color w:val="000000" w:themeColor="text1"/>
        </w:rPr>
        <w:t xml:space="preserve">, as allocated by the Head of Governance with the implementation governance </w:t>
      </w:r>
      <w:r w:rsidR="00C34CBA">
        <w:rPr>
          <w:rFonts w:cs="Arial"/>
          <w:color w:val="000000" w:themeColor="text1"/>
        </w:rPr>
        <w:t>arrangements</w:t>
      </w:r>
    </w:p>
    <w:p w:rsidR="00D43713" w:rsidRDefault="00D43713" w:rsidP="00237886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Act as secretariat to senior level boards/panels</w:t>
      </w:r>
      <w:r w:rsidR="00A94FBF">
        <w:rPr>
          <w:rFonts w:cs="Arial"/>
          <w:color w:val="000000" w:themeColor="text1"/>
        </w:rPr>
        <w:t xml:space="preserve">, creating agendas and writing up minutes </w:t>
      </w:r>
      <w:proofErr w:type="spellStart"/>
      <w:r w:rsidR="00A94FBF">
        <w:rPr>
          <w:rFonts w:cs="Arial"/>
          <w:color w:val="000000" w:themeColor="text1"/>
        </w:rPr>
        <w:t>etc</w:t>
      </w:r>
      <w:proofErr w:type="spellEnd"/>
    </w:p>
    <w:p w:rsidR="00D8740B" w:rsidRPr="001B7D0B" w:rsidRDefault="00DA5D0B" w:rsidP="00D8740B">
      <w:pPr>
        <w:numPr>
          <w:ilvl w:val="0"/>
          <w:numId w:val="1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Own the forward look of decision to be made across HS2 Ltd</w:t>
      </w:r>
      <w:r w:rsidR="00D8740B">
        <w:rPr>
          <w:rFonts w:cs="Arial"/>
          <w:color w:val="000000" w:themeColor="text1"/>
        </w:rPr>
        <w:t xml:space="preserve"> w</w:t>
      </w:r>
      <w:r w:rsidR="00D8740B" w:rsidRPr="001B7D0B">
        <w:rPr>
          <w:rFonts w:cs="Arial"/>
          <w:color w:val="000000" w:themeColor="text1"/>
        </w:rPr>
        <w:t>orking with planners to establish dependency management and ensure built into forward looks</w:t>
      </w:r>
    </w:p>
    <w:p w:rsidR="00DA5D0B" w:rsidRDefault="00DA5D0B" w:rsidP="00D8740B">
      <w:pPr>
        <w:spacing w:after="0" w:line="240" w:lineRule="auto"/>
        <w:ind w:left="1440"/>
        <w:rPr>
          <w:rFonts w:cs="Arial"/>
          <w:color w:val="000000" w:themeColor="text1"/>
        </w:rPr>
      </w:pPr>
    </w:p>
    <w:p w:rsidR="00237886" w:rsidRPr="001522E5" w:rsidRDefault="00237886" w:rsidP="00237886">
      <w:pPr>
        <w:spacing w:after="0" w:line="240" w:lineRule="auto"/>
        <w:ind w:left="1440"/>
        <w:rPr>
          <w:rFonts w:cs="Arial"/>
          <w:color w:val="000000" w:themeColor="text1"/>
        </w:rPr>
      </w:pPr>
    </w:p>
    <w:p w:rsidR="00237886" w:rsidRPr="001522E5" w:rsidRDefault="00237886" w:rsidP="00237886">
      <w:pPr>
        <w:pStyle w:val="Heading3"/>
        <w:rPr>
          <w:sz w:val="28"/>
        </w:rPr>
      </w:pPr>
      <w:r w:rsidRPr="0093562E">
        <w:lastRenderedPageBreak/>
        <w:t xml:space="preserve">REQUIRED CRITERIA </w:t>
      </w:r>
    </w:p>
    <w:p w:rsidR="00237886" w:rsidRPr="001522E5" w:rsidRDefault="00237886" w:rsidP="00237886">
      <w:pPr>
        <w:pStyle w:val="Heading4"/>
      </w:pPr>
      <w:r w:rsidRPr="0093562E">
        <w:t xml:space="preserve">Essential skills </w:t>
      </w:r>
    </w:p>
    <w:p w:rsidR="00237886" w:rsidRDefault="00237886" w:rsidP="00237886">
      <w:pPr>
        <w:numPr>
          <w:ilvl w:val="0"/>
          <w:numId w:val="2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Solid experience of delivering Governance Arrangements  across large complex government programmes</w:t>
      </w:r>
    </w:p>
    <w:p w:rsidR="00237886" w:rsidRDefault="00237886" w:rsidP="00237886">
      <w:pPr>
        <w:numPr>
          <w:ilvl w:val="0"/>
          <w:numId w:val="2"/>
        </w:numPr>
        <w:spacing w:after="0" w:line="240" w:lineRule="auto"/>
        <w:rPr>
          <w:rFonts w:cs="Arial"/>
          <w:color w:val="000000" w:themeColor="text1"/>
        </w:rPr>
      </w:pPr>
      <w:r w:rsidRPr="00D82C39">
        <w:rPr>
          <w:rFonts w:cs="Arial"/>
          <w:color w:val="000000" w:themeColor="text1"/>
        </w:rPr>
        <w:t xml:space="preserve">Excellent communication skills </w:t>
      </w:r>
    </w:p>
    <w:p w:rsidR="00237886" w:rsidRPr="00D82C39" w:rsidRDefault="00237886" w:rsidP="00237886">
      <w:pPr>
        <w:numPr>
          <w:ilvl w:val="0"/>
          <w:numId w:val="2"/>
        </w:numPr>
        <w:spacing w:after="0" w:line="240" w:lineRule="auto"/>
        <w:rPr>
          <w:rFonts w:cs="Arial"/>
          <w:color w:val="000000" w:themeColor="text1"/>
        </w:rPr>
      </w:pPr>
      <w:r w:rsidRPr="00D82C39">
        <w:rPr>
          <w:rFonts w:cs="Arial"/>
          <w:color w:val="000000" w:themeColor="text1"/>
        </w:rPr>
        <w:t>Negotiating and influencing skills</w:t>
      </w:r>
    </w:p>
    <w:p w:rsidR="00237886" w:rsidRDefault="00237886" w:rsidP="00237886">
      <w:pPr>
        <w:numPr>
          <w:ilvl w:val="0"/>
          <w:numId w:val="2"/>
        </w:numPr>
        <w:spacing w:after="0" w:line="240" w:lineRule="auto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Experience dealing with stakeholders at all levels of a large organisation.</w:t>
      </w:r>
    </w:p>
    <w:p w:rsidR="00237886" w:rsidRDefault="00237886" w:rsidP="00237886">
      <w:pPr>
        <w:pStyle w:val="ListParagraph"/>
        <w:numPr>
          <w:ilvl w:val="0"/>
          <w:numId w:val="2"/>
        </w:numPr>
      </w:pPr>
      <w:r>
        <w:t>Demonstrable Governance management/ analysis at all levels in an organisation</w:t>
      </w:r>
    </w:p>
    <w:p w:rsidR="00237886" w:rsidRDefault="00237886" w:rsidP="00237886">
      <w:pPr>
        <w:pStyle w:val="ListParagraph"/>
        <w:numPr>
          <w:ilvl w:val="0"/>
          <w:numId w:val="2"/>
        </w:numPr>
      </w:pPr>
      <w:r>
        <w:t>Breadth of experience in establishing or transforming NDPBs</w:t>
      </w:r>
    </w:p>
    <w:p w:rsidR="00237886" w:rsidRDefault="00237886" w:rsidP="00237886">
      <w:pPr>
        <w:pStyle w:val="ListParagraph"/>
        <w:numPr>
          <w:ilvl w:val="0"/>
          <w:numId w:val="2"/>
        </w:numPr>
      </w:pPr>
      <w:r>
        <w:t xml:space="preserve">Experience of large infrastructure or delivery programmes (CTRL, Olympic delivery, Thames Tidal, </w:t>
      </w:r>
      <w:proofErr w:type="spellStart"/>
      <w:r>
        <w:t>NPfIT</w:t>
      </w:r>
      <w:proofErr w:type="spellEnd"/>
      <w:r>
        <w:t xml:space="preserve"> etc.)</w:t>
      </w:r>
    </w:p>
    <w:p w:rsidR="00237886" w:rsidRDefault="00237886" w:rsidP="00237886">
      <w:pPr>
        <w:pStyle w:val="ListParagraph"/>
        <w:numPr>
          <w:ilvl w:val="0"/>
          <w:numId w:val="2"/>
        </w:numPr>
      </w:pPr>
      <w:r>
        <w:t>Demonstrable assurance experience</w:t>
      </w:r>
    </w:p>
    <w:p w:rsidR="00237886" w:rsidRDefault="00237886" w:rsidP="00237886">
      <w:pPr>
        <w:pStyle w:val="ListParagraph"/>
        <w:numPr>
          <w:ilvl w:val="0"/>
          <w:numId w:val="2"/>
        </w:numPr>
      </w:pPr>
      <w:r>
        <w:t>Has worked at senior levels (as a programme assurance manager etc.)</w:t>
      </w:r>
    </w:p>
    <w:p w:rsidR="00237886" w:rsidRDefault="00237886" w:rsidP="00237886">
      <w:pPr>
        <w:spacing w:after="0" w:line="240" w:lineRule="auto"/>
        <w:ind w:left="720"/>
        <w:rPr>
          <w:rFonts w:cs="Arial"/>
          <w:color w:val="000000" w:themeColor="text1"/>
        </w:rPr>
      </w:pPr>
    </w:p>
    <w:p w:rsidR="00237886" w:rsidRPr="008178B5" w:rsidRDefault="00237886" w:rsidP="00237886">
      <w:pPr>
        <w:spacing w:after="0" w:line="240" w:lineRule="auto"/>
        <w:ind w:left="360"/>
        <w:rPr>
          <w:rFonts w:cs="Arial"/>
          <w:color w:val="000000" w:themeColor="text1"/>
        </w:rPr>
      </w:pPr>
    </w:p>
    <w:p w:rsidR="00237886" w:rsidRDefault="00D43713" w:rsidP="00237886">
      <w:pPr>
        <w:rPr>
          <w:rFonts w:cs="Arial"/>
          <w:color w:val="005596"/>
        </w:rPr>
      </w:pPr>
      <w:r>
        <w:rPr>
          <w:rFonts w:cs="Arial"/>
          <w:color w:val="005596"/>
        </w:rPr>
        <w:t>Desirable Certifications</w:t>
      </w:r>
    </w:p>
    <w:p w:rsidR="00237886" w:rsidRDefault="00237886" w:rsidP="00237886">
      <w:pPr>
        <w:rPr>
          <w:rFonts w:cs="Arial"/>
          <w:color w:val="005596"/>
        </w:rPr>
      </w:pPr>
      <w:r>
        <w:rPr>
          <w:rFonts w:cs="Arial"/>
          <w:color w:val="005596"/>
        </w:rPr>
        <w:t>Managing Successful Programmes</w:t>
      </w:r>
    </w:p>
    <w:p w:rsidR="00237886" w:rsidRDefault="00237886" w:rsidP="00237886">
      <w:pPr>
        <w:rPr>
          <w:rFonts w:cs="Arial"/>
          <w:color w:val="005596"/>
        </w:rPr>
      </w:pPr>
      <w:r>
        <w:rPr>
          <w:rFonts w:cs="Arial"/>
          <w:color w:val="005596"/>
        </w:rPr>
        <w:t>Prince II</w:t>
      </w:r>
    </w:p>
    <w:p w:rsidR="00237886" w:rsidRDefault="00237886" w:rsidP="00237886">
      <w:pPr>
        <w:rPr>
          <w:rFonts w:cs="Arial"/>
          <w:color w:val="005596"/>
        </w:rPr>
      </w:pPr>
      <w:r>
        <w:rPr>
          <w:rFonts w:cs="Arial"/>
          <w:color w:val="005596"/>
        </w:rPr>
        <w:t>AGILE</w:t>
      </w:r>
      <w:r w:rsidR="00D43713">
        <w:rPr>
          <w:rFonts w:cs="Arial"/>
          <w:color w:val="005596"/>
        </w:rPr>
        <w:t xml:space="preserve"> Project Management</w:t>
      </w:r>
    </w:p>
    <w:p w:rsidR="00237886" w:rsidRPr="001522E5" w:rsidRDefault="00237886" w:rsidP="00237886">
      <w:pPr>
        <w:rPr>
          <w:rFonts w:cs="Arial"/>
          <w:color w:val="005596"/>
        </w:rPr>
      </w:pPr>
      <w:r>
        <w:rPr>
          <w:rFonts w:cs="Arial"/>
          <w:color w:val="005596"/>
        </w:rPr>
        <w:t>Six Sigma Certification</w:t>
      </w:r>
    </w:p>
    <w:p w:rsidR="00237886" w:rsidRDefault="00237886" w:rsidP="00237886">
      <w:pPr>
        <w:pStyle w:val="Heading3"/>
      </w:pPr>
      <w:r w:rsidRPr="0093562E">
        <w:t>PERSONAL SPECIFICATION</w:t>
      </w:r>
    </w:p>
    <w:p w:rsidR="00D43713" w:rsidRPr="00D43713" w:rsidRDefault="00D43713" w:rsidP="00D43713"/>
    <w:p w:rsidR="00237886" w:rsidRDefault="00237886" w:rsidP="00237886">
      <w:pPr>
        <w:pStyle w:val="ListParagraph"/>
        <w:numPr>
          <w:ilvl w:val="0"/>
          <w:numId w:val="3"/>
        </w:numPr>
      </w:pPr>
      <w:r>
        <w:t>Experience of Governance methodology and practices</w:t>
      </w:r>
    </w:p>
    <w:p w:rsidR="00237886" w:rsidRDefault="00237886" w:rsidP="00237886">
      <w:pPr>
        <w:pStyle w:val="ListParagraph"/>
        <w:numPr>
          <w:ilvl w:val="0"/>
          <w:numId w:val="3"/>
        </w:numPr>
      </w:pPr>
      <w:r>
        <w:t>Excellent knowledge of benefits realisation</w:t>
      </w:r>
    </w:p>
    <w:p w:rsidR="00237886" w:rsidRDefault="00237886" w:rsidP="00237886">
      <w:pPr>
        <w:pStyle w:val="ListParagraph"/>
        <w:numPr>
          <w:ilvl w:val="0"/>
          <w:numId w:val="3"/>
        </w:numPr>
      </w:pPr>
      <w:r>
        <w:t>Analytical skills – to six sigma standards</w:t>
      </w:r>
    </w:p>
    <w:p w:rsidR="00237886" w:rsidRDefault="00237886" w:rsidP="00237886">
      <w:pPr>
        <w:pStyle w:val="ListParagraph"/>
        <w:numPr>
          <w:ilvl w:val="0"/>
          <w:numId w:val="3"/>
        </w:numPr>
      </w:pPr>
      <w:r>
        <w:t>Experience of business process change</w:t>
      </w:r>
    </w:p>
    <w:p w:rsidR="00237886" w:rsidRDefault="00237886" w:rsidP="00237886">
      <w:pPr>
        <w:pStyle w:val="ListParagraph"/>
        <w:numPr>
          <w:ilvl w:val="0"/>
          <w:numId w:val="3"/>
        </w:numPr>
      </w:pPr>
      <w:r>
        <w:t>Ability to manage conflicting demands on time and to prioritise</w:t>
      </w:r>
    </w:p>
    <w:p w:rsidR="00237886" w:rsidRDefault="00237886" w:rsidP="00237886">
      <w:pPr>
        <w:pStyle w:val="ListParagraph"/>
      </w:pPr>
    </w:p>
    <w:p w:rsidR="00237886" w:rsidRDefault="00237886" w:rsidP="00237886"/>
    <w:p w:rsidR="00067E0E" w:rsidRDefault="00067E0E"/>
    <w:sectPr w:rsidR="00067E0E" w:rsidSect="00237886">
      <w:headerReference w:type="first" r:id="rId7"/>
      <w:footerReference w:type="first" r:id="rId8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F70" w:rsidRDefault="00881F70">
      <w:pPr>
        <w:spacing w:after="0" w:line="240" w:lineRule="auto"/>
      </w:pPr>
      <w:r>
        <w:separator/>
      </w:r>
    </w:p>
  </w:endnote>
  <w:endnote w:type="continuationSeparator" w:id="0">
    <w:p w:rsidR="00881F70" w:rsidRDefault="00881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D59" w:rsidRDefault="00237886" w:rsidP="00045551">
    <w:r>
      <w:rPr>
        <w:noProof/>
      </w:rPr>
      <w:drawing>
        <wp:anchor distT="0" distB="0" distL="114300" distR="114300" simplePos="0" relativeHeight="251660288" behindDoc="0" locked="0" layoutInCell="1" allowOverlap="1" wp14:anchorId="4D35B5C3" wp14:editId="208AD4A8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F70" w:rsidRDefault="00881F70">
      <w:pPr>
        <w:spacing w:after="0" w:line="240" w:lineRule="auto"/>
      </w:pPr>
      <w:r>
        <w:separator/>
      </w:r>
    </w:p>
  </w:footnote>
  <w:footnote w:type="continuationSeparator" w:id="0">
    <w:p w:rsidR="00881F70" w:rsidRDefault="00881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D59" w:rsidRDefault="00237886" w:rsidP="00045551">
    <w:r>
      <w:rPr>
        <w:noProof/>
      </w:rPr>
      <w:drawing>
        <wp:anchor distT="0" distB="360045" distL="114300" distR="114300" simplePos="0" relativeHeight="251659264" behindDoc="0" locked="0" layoutInCell="1" allowOverlap="1" wp14:anchorId="78D67BF3" wp14:editId="575E06BF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29958F5"/>
    <w:multiLevelType w:val="hybridMultilevel"/>
    <w:tmpl w:val="D4183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663B2F"/>
    <w:multiLevelType w:val="hybridMultilevel"/>
    <w:tmpl w:val="8A0EC9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86"/>
    <w:rsid w:val="00067E0E"/>
    <w:rsid w:val="00093C62"/>
    <w:rsid w:val="001075E8"/>
    <w:rsid w:val="001E6EF4"/>
    <w:rsid w:val="00237886"/>
    <w:rsid w:val="004243A4"/>
    <w:rsid w:val="0055007D"/>
    <w:rsid w:val="006C425F"/>
    <w:rsid w:val="007837D5"/>
    <w:rsid w:val="007929AB"/>
    <w:rsid w:val="007B09DD"/>
    <w:rsid w:val="00881F70"/>
    <w:rsid w:val="00A94FBF"/>
    <w:rsid w:val="00C34CBA"/>
    <w:rsid w:val="00CF4B36"/>
    <w:rsid w:val="00D43713"/>
    <w:rsid w:val="00D8740B"/>
    <w:rsid w:val="00DA5D0B"/>
    <w:rsid w:val="00DB1556"/>
    <w:rsid w:val="00FB0EE7"/>
    <w:rsid w:val="00FC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5DD31-2947-4CC4-981F-30951FB7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86"/>
    <w:pPr>
      <w:spacing w:after="170" w:line="264" w:lineRule="exact"/>
    </w:pPr>
    <w:rPr>
      <w:rFonts w:ascii="Corbel" w:eastAsia="Times New Roman" w:hAnsi="Corbel" w:cs="Times New Roman"/>
      <w:lang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237886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37886"/>
    <w:pPr>
      <w:keepNext/>
      <w:spacing w:line="320" w:lineRule="exact"/>
      <w:outlineLvl w:val="3"/>
    </w:pPr>
    <w:rPr>
      <w:bCs/>
      <w:i/>
      <w:color w:val="00559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7886"/>
    <w:rPr>
      <w:rFonts w:ascii="Corbel" w:eastAsia="Times New Roman" w:hAnsi="Corbel" w:cs="Times New Roman"/>
      <w:b/>
      <w:bCs/>
      <w:color w:val="005596"/>
      <w:sz w:val="26"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rsid w:val="00237886"/>
    <w:rPr>
      <w:rFonts w:ascii="Corbel" w:eastAsia="Times New Roman" w:hAnsi="Corbel" w:cs="Times New Roman"/>
      <w:bCs/>
      <w:i/>
      <w:color w:val="005596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237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Speed Two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Sedwards</dc:creator>
  <cp:lastModifiedBy>Tom Deering</cp:lastModifiedBy>
  <cp:revision>2</cp:revision>
  <dcterms:created xsi:type="dcterms:W3CDTF">2015-06-23T10:39:00Z</dcterms:created>
  <dcterms:modified xsi:type="dcterms:W3CDTF">2015-06-23T10:39:00Z</dcterms:modified>
</cp:coreProperties>
</file>